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18" w:type="dxa"/>
        <w:tblLook w:val="04A0" w:firstRow="1" w:lastRow="0" w:firstColumn="1" w:lastColumn="0" w:noHBand="0" w:noVBand="1"/>
      </w:tblPr>
      <w:tblGrid>
        <w:gridCol w:w="12547"/>
        <w:gridCol w:w="1200"/>
        <w:gridCol w:w="992"/>
        <w:gridCol w:w="1179"/>
      </w:tblGrid>
      <w:tr w:rsidR="00712802" w:rsidTr="00C0321C">
        <w:trPr>
          <w:trHeight w:val="232"/>
        </w:trPr>
        <w:tc>
          <w:tcPr>
            <w:tcW w:w="12611" w:type="dxa"/>
          </w:tcPr>
          <w:p w:rsidR="00333EA0" w:rsidRPr="006E2600" w:rsidRDefault="006E2600" w:rsidP="006E2600">
            <w:pPr>
              <w:jc w:val="center"/>
              <w:rPr>
                <w:b/>
              </w:rPr>
            </w:pPr>
            <w:r w:rsidRPr="006E2600">
              <w:t>Task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  <w:r w:rsidRPr="006E2600">
              <w:rPr>
                <w:b/>
              </w:rPr>
              <w:t>Checklist for NEA</w:t>
            </w:r>
          </w:p>
        </w:tc>
        <w:tc>
          <w:tcPr>
            <w:tcW w:w="1134" w:type="dxa"/>
          </w:tcPr>
          <w:p w:rsidR="00333EA0" w:rsidRDefault="00333EA0">
            <w:r>
              <w:t>Completed</w:t>
            </w:r>
          </w:p>
        </w:tc>
        <w:tc>
          <w:tcPr>
            <w:tcW w:w="992" w:type="dxa"/>
          </w:tcPr>
          <w:p w:rsidR="00333EA0" w:rsidRDefault="00333EA0">
            <w:r>
              <w:t>Checked</w:t>
            </w:r>
          </w:p>
        </w:tc>
        <w:tc>
          <w:tcPr>
            <w:tcW w:w="1181" w:type="dxa"/>
          </w:tcPr>
          <w:p w:rsidR="00333EA0" w:rsidRDefault="00C0321C" w:rsidP="00C0321C">
            <w:pPr>
              <w:jc w:val="center"/>
            </w:pPr>
            <w:r w:rsidRPr="00C0321C">
              <w:rPr>
                <w:sz w:val="14"/>
              </w:rPr>
              <w:t>Checked on submission</w:t>
            </w:r>
          </w:p>
        </w:tc>
      </w:tr>
      <w:tr w:rsidR="00526F1F" w:rsidTr="00C0321C">
        <w:trPr>
          <w:trHeight w:val="232"/>
        </w:trPr>
        <w:tc>
          <w:tcPr>
            <w:tcW w:w="12611" w:type="dxa"/>
          </w:tcPr>
          <w:p w:rsidR="00526F1F" w:rsidRDefault="00526F1F">
            <w:r>
              <w:t>Completed candidate record form</w:t>
            </w:r>
            <w:r w:rsidR="00044BF7">
              <w:t xml:space="preserve"> (DIGITAL COPY)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26F1F" w:rsidRDefault="00526F1F"/>
        </w:tc>
        <w:tc>
          <w:tcPr>
            <w:tcW w:w="992" w:type="dxa"/>
          </w:tcPr>
          <w:p w:rsidR="00526F1F" w:rsidRDefault="00526F1F"/>
        </w:tc>
        <w:tc>
          <w:tcPr>
            <w:tcW w:w="1181" w:type="dxa"/>
          </w:tcPr>
          <w:p w:rsidR="00526F1F" w:rsidRDefault="00526F1F"/>
        </w:tc>
      </w:tr>
      <w:tr w:rsidR="00FC1770" w:rsidTr="00C0321C">
        <w:trPr>
          <w:trHeight w:val="232"/>
        </w:trPr>
        <w:tc>
          <w:tcPr>
            <w:tcW w:w="12611" w:type="dxa"/>
          </w:tcPr>
          <w:p w:rsidR="00FC1770" w:rsidRDefault="00FC1770">
            <w:r>
              <w:t>Everything in the correct order, page numbers….</w:t>
            </w:r>
          </w:p>
        </w:tc>
        <w:tc>
          <w:tcPr>
            <w:tcW w:w="1134" w:type="dxa"/>
          </w:tcPr>
          <w:p w:rsidR="00FC1770" w:rsidRDefault="00FC1770"/>
        </w:tc>
        <w:tc>
          <w:tcPr>
            <w:tcW w:w="992" w:type="dxa"/>
          </w:tcPr>
          <w:p w:rsidR="00FC1770" w:rsidRDefault="00FC1770"/>
        </w:tc>
        <w:tc>
          <w:tcPr>
            <w:tcW w:w="1181" w:type="dxa"/>
          </w:tcPr>
          <w:p w:rsidR="00FC1770" w:rsidRDefault="00FC1770"/>
        </w:tc>
      </w:tr>
      <w:tr w:rsidR="00C76022" w:rsidTr="00C0321C">
        <w:trPr>
          <w:trHeight w:val="220"/>
        </w:trPr>
        <w:tc>
          <w:tcPr>
            <w:tcW w:w="12611" w:type="dxa"/>
            <w:shd w:val="clear" w:color="auto" w:fill="FFF2CC" w:themeFill="accent4" w:themeFillTint="33"/>
          </w:tcPr>
          <w:p w:rsidR="00C76022" w:rsidRDefault="00C76022">
            <w:r>
              <w:t>Title page</w:t>
            </w:r>
            <w:r w:rsidR="00CD0E4A">
              <w:t xml:space="preserve"> &amp; Table of contents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76022" w:rsidRDefault="00C76022"/>
        </w:tc>
        <w:tc>
          <w:tcPr>
            <w:tcW w:w="992" w:type="dxa"/>
            <w:shd w:val="clear" w:color="auto" w:fill="FFF2CC" w:themeFill="accent4" w:themeFillTint="33"/>
          </w:tcPr>
          <w:p w:rsidR="00C76022" w:rsidRDefault="00C76022"/>
        </w:tc>
        <w:tc>
          <w:tcPr>
            <w:tcW w:w="1181" w:type="dxa"/>
            <w:shd w:val="clear" w:color="auto" w:fill="FFF2CC" w:themeFill="accent4" w:themeFillTint="33"/>
          </w:tcPr>
          <w:p w:rsidR="00C76022" w:rsidRDefault="00C76022"/>
        </w:tc>
      </w:tr>
      <w:tr w:rsidR="00C76022" w:rsidTr="00C0321C">
        <w:trPr>
          <w:trHeight w:val="220"/>
        </w:trPr>
        <w:tc>
          <w:tcPr>
            <w:tcW w:w="12611" w:type="dxa"/>
            <w:shd w:val="clear" w:color="auto" w:fill="FFF2CC" w:themeFill="accent4" w:themeFillTint="33"/>
          </w:tcPr>
          <w:p w:rsidR="00C76022" w:rsidRDefault="00C76022">
            <w:r>
              <w:t>Executive summary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76022" w:rsidRDefault="00C76022"/>
        </w:tc>
        <w:tc>
          <w:tcPr>
            <w:tcW w:w="992" w:type="dxa"/>
            <w:shd w:val="clear" w:color="auto" w:fill="FFF2CC" w:themeFill="accent4" w:themeFillTint="33"/>
          </w:tcPr>
          <w:p w:rsidR="00C76022" w:rsidRDefault="00C76022"/>
        </w:tc>
        <w:tc>
          <w:tcPr>
            <w:tcW w:w="1181" w:type="dxa"/>
            <w:shd w:val="clear" w:color="auto" w:fill="FFF2CC" w:themeFill="accent4" w:themeFillTint="33"/>
          </w:tcPr>
          <w:p w:rsidR="00C76022" w:rsidRDefault="00C76022"/>
        </w:tc>
      </w:tr>
      <w:tr w:rsidR="003B11F0" w:rsidTr="00C0321C">
        <w:trPr>
          <w:trHeight w:val="220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333EA0">
            <w:r>
              <w:t xml:space="preserve">Research Question </w:t>
            </w:r>
            <w:r w:rsidR="000A4FEA">
              <w:t>which is directly linked &amp; clearly referenced to the specification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B11F0" w:rsidTr="00C0321C">
        <w:trPr>
          <w:trHeight w:val="232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333EA0">
            <w:r>
              <w:t>Hypothesis &amp; Null hypothesis (2 or 3)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B11F0" w:rsidTr="00C0321C">
        <w:trPr>
          <w:trHeight w:val="220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333EA0">
            <w:r>
              <w:t>Evidence of background reading about the theory/concept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B11F0" w:rsidTr="00C0321C">
        <w:trPr>
          <w:trHeight w:val="312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333EA0">
            <w:r>
              <w:t>Evidence of background reading about how the concept/theory links to Sheffield/your place of study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B11F0" w:rsidTr="00C0321C">
        <w:trPr>
          <w:trHeight w:val="232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333EA0">
            <w:r>
              <w:t>Literature review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B11F0" w:rsidTr="00C0321C">
        <w:trPr>
          <w:trHeight w:val="220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333EA0">
            <w:r>
              <w:t>Bibliography/references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B11F0" w:rsidTr="00C0321C">
        <w:trPr>
          <w:trHeight w:val="232"/>
        </w:trPr>
        <w:tc>
          <w:tcPr>
            <w:tcW w:w="12611" w:type="dxa"/>
            <w:shd w:val="clear" w:color="auto" w:fill="FFF2CC" w:themeFill="accent4" w:themeFillTint="33"/>
          </w:tcPr>
          <w:p w:rsidR="00333EA0" w:rsidRDefault="00C76022">
            <w:r>
              <w:t xml:space="preserve">Location maps </w:t>
            </w:r>
            <w:r w:rsidR="008A4BE3">
              <w:t xml:space="preserve">(must be Ordinance Survey) </w:t>
            </w:r>
            <w:r>
              <w:t xml:space="preserve">at </w:t>
            </w:r>
            <w:r w:rsidR="008A4BE3">
              <w:t xml:space="preserve">3 </w:t>
            </w:r>
            <w:r>
              <w:t>different scales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992" w:type="dxa"/>
            <w:shd w:val="clear" w:color="auto" w:fill="FFF2CC" w:themeFill="accent4" w:themeFillTint="33"/>
          </w:tcPr>
          <w:p w:rsidR="00333EA0" w:rsidRDefault="00333EA0"/>
        </w:tc>
        <w:tc>
          <w:tcPr>
            <w:tcW w:w="1181" w:type="dxa"/>
            <w:shd w:val="clear" w:color="auto" w:fill="FFF2CC" w:themeFill="accent4" w:themeFillTint="33"/>
          </w:tcPr>
          <w:p w:rsidR="00333EA0" w:rsidRDefault="00333EA0"/>
        </w:tc>
      </w:tr>
      <w:tr w:rsidR="00333EA0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333EA0" w:rsidRDefault="00C76022" w:rsidP="004E0F6F">
            <w:r>
              <w:t xml:space="preserve">Justification for your sampling </w:t>
            </w:r>
            <w:r w:rsidR="004E0F6F">
              <w:t xml:space="preserve">strategy for your choice of location 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333EA0" w:rsidRDefault="00333EA0"/>
        </w:tc>
        <w:tc>
          <w:tcPr>
            <w:tcW w:w="992" w:type="dxa"/>
            <w:shd w:val="clear" w:color="auto" w:fill="FFE599" w:themeFill="accent4" w:themeFillTint="66"/>
          </w:tcPr>
          <w:p w:rsidR="00333EA0" w:rsidRDefault="00333EA0"/>
        </w:tc>
        <w:tc>
          <w:tcPr>
            <w:tcW w:w="1181" w:type="dxa"/>
            <w:shd w:val="clear" w:color="auto" w:fill="FFE599" w:themeFill="accent4" w:themeFillTint="66"/>
          </w:tcPr>
          <w:p w:rsidR="00333EA0" w:rsidRDefault="00333EA0"/>
        </w:tc>
      </w:tr>
      <w:tr w:rsidR="00333EA0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333EA0" w:rsidRDefault="004E0F6F" w:rsidP="004E0F6F">
            <w:r>
              <w:t>Justification for your sampling strategy (transect/area/point)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333EA0" w:rsidRDefault="00333EA0"/>
        </w:tc>
        <w:tc>
          <w:tcPr>
            <w:tcW w:w="992" w:type="dxa"/>
            <w:shd w:val="clear" w:color="auto" w:fill="FFE599" w:themeFill="accent4" w:themeFillTint="66"/>
          </w:tcPr>
          <w:p w:rsidR="00333EA0" w:rsidRDefault="00333EA0"/>
        </w:tc>
        <w:tc>
          <w:tcPr>
            <w:tcW w:w="1181" w:type="dxa"/>
            <w:shd w:val="clear" w:color="auto" w:fill="FFE599" w:themeFill="accent4" w:themeFillTint="66"/>
          </w:tcPr>
          <w:p w:rsidR="00333EA0" w:rsidRDefault="00333EA0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4E0F6F" w:rsidP="004E0F6F">
            <w:r>
              <w:t>Justification for your sampling strategy (random/systematic/stratified)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0A4FEA" w:rsidP="004E0F6F">
            <w:r>
              <w:t>Table to show u</w:t>
            </w:r>
            <w:r w:rsidR="004E0F6F">
              <w:t>p to 4 methods of primary data collection (Why? How? When</w:t>
            </w:r>
            <w:r w:rsidR="003B11F0">
              <w:t xml:space="preserve"> &amp; how often</w:t>
            </w:r>
            <w:r w:rsidR="004E0F6F">
              <w:t>? Where? What?</w:t>
            </w:r>
            <w:r w:rsidR="003B11F0">
              <w:t xml:space="preserve"> Evaluation)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0A4FEA" w:rsidP="004E0F6F">
            <w:r>
              <w:t>Table to show up</w:t>
            </w:r>
            <w:r w:rsidR="004E0F6F">
              <w:t xml:space="preserve"> to 4 methods of secondary data collection</w:t>
            </w:r>
            <w:r w:rsidR="003B11F0">
              <w:t xml:space="preserve"> (Why? How? When &amp; how often? Where? What? Evaluation)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4E0F6F" w:rsidP="004E0F6F">
            <w:r>
              <w:t>Quantitative methods of data collection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4E0F6F" w:rsidP="004E0F6F">
            <w:r>
              <w:t>Qualitative methods of data collection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4E0F6F" w:rsidP="004E0F6F">
            <w:r>
              <w:t>A risk assessment linked to your chosen methods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4E0F6F" w:rsidTr="00C0321C">
        <w:trPr>
          <w:trHeight w:val="232"/>
        </w:trPr>
        <w:tc>
          <w:tcPr>
            <w:tcW w:w="12611" w:type="dxa"/>
            <w:shd w:val="clear" w:color="auto" w:fill="FFE599" w:themeFill="accent4" w:themeFillTint="66"/>
          </w:tcPr>
          <w:p w:rsidR="004E0F6F" w:rsidRDefault="004E0F6F" w:rsidP="004E0F6F">
            <w:r>
              <w:t>An assessment of any ethical issues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992" w:type="dxa"/>
            <w:shd w:val="clear" w:color="auto" w:fill="FFE599" w:themeFill="accent4" w:themeFillTint="66"/>
          </w:tcPr>
          <w:p w:rsidR="004E0F6F" w:rsidRDefault="004E0F6F" w:rsidP="004E0F6F"/>
        </w:tc>
        <w:tc>
          <w:tcPr>
            <w:tcW w:w="1181" w:type="dxa"/>
            <w:shd w:val="clear" w:color="auto" w:fill="FFE599" w:themeFill="accent4" w:themeFillTint="66"/>
          </w:tcPr>
          <w:p w:rsidR="004E0F6F" w:rsidRDefault="004E0F6F" w:rsidP="004E0F6F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Statistical manipulation of the data (mean/mode/medium/IQR/SD/Chi Squared/Mann Whitney/S Rank)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 xml:space="preserve">Data presented in a qualitative way 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Data presented in a quantitative way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Data presented on a map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Data presented on ArcGIS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Annotated photographs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Data presented in an original/creative way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 xml:space="preserve">Discuss how </w:t>
            </w:r>
            <w:r w:rsidRPr="00C0321C">
              <w:rPr>
                <w:b/>
              </w:rPr>
              <w:t>accurate</w:t>
            </w:r>
            <w:r>
              <w:t xml:space="preserve"> &amp; </w:t>
            </w:r>
            <w:r w:rsidRPr="00C0321C">
              <w:rPr>
                <w:b/>
              </w:rPr>
              <w:t>representative</w:t>
            </w:r>
            <w:r>
              <w:t xml:space="preserve"> your data is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712802" w:rsidP="00712802">
            <w:r>
              <w:t>Explain your results to prove/disprove your null hypothesis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5A0CDE" w:rsidP="00712802">
            <w:r>
              <w:t>Use the background theory to help explain your results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C0321C">
        <w:trPr>
          <w:trHeight w:val="232"/>
        </w:trPr>
        <w:tc>
          <w:tcPr>
            <w:tcW w:w="12611" w:type="dxa"/>
            <w:shd w:val="clear" w:color="auto" w:fill="FFD966" w:themeFill="accent4" w:themeFillTint="99"/>
          </w:tcPr>
          <w:p w:rsidR="00712802" w:rsidRDefault="005A0CDE" w:rsidP="00712802">
            <w:r>
              <w:t>Say how your results add to the geographical knowledge of the place &amp; idea you have investigated.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992" w:type="dxa"/>
            <w:shd w:val="clear" w:color="auto" w:fill="FFD966" w:themeFill="accent4" w:themeFillTint="99"/>
          </w:tcPr>
          <w:p w:rsidR="00712802" w:rsidRDefault="00712802" w:rsidP="00712802"/>
        </w:tc>
        <w:tc>
          <w:tcPr>
            <w:tcW w:w="1181" w:type="dxa"/>
            <w:shd w:val="clear" w:color="auto" w:fill="FFD966" w:themeFill="accent4" w:themeFillTint="99"/>
          </w:tcPr>
          <w:p w:rsidR="00712802" w:rsidRDefault="00712802" w:rsidP="00712802"/>
        </w:tc>
      </w:tr>
      <w:tr w:rsidR="00712802" w:rsidTr="006908BA">
        <w:trPr>
          <w:trHeight w:val="232"/>
        </w:trPr>
        <w:tc>
          <w:tcPr>
            <w:tcW w:w="12611" w:type="dxa"/>
            <w:shd w:val="clear" w:color="auto" w:fill="BF8F00" w:themeFill="accent4" w:themeFillShade="BF"/>
          </w:tcPr>
          <w:p w:rsidR="00712802" w:rsidRDefault="00CD0E4A" w:rsidP="00712802">
            <w:r>
              <w:t xml:space="preserve">A </w:t>
            </w:r>
            <w:r w:rsidRPr="00CD0E4A">
              <w:rPr>
                <w:b/>
              </w:rPr>
              <w:t>brief</w:t>
            </w:r>
            <w:r>
              <w:t xml:space="preserve"> conclusion for each hypothesis linked to the wider geographical theory </w:t>
            </w:r>
          </w:p>
        </w:tc>
        <w:tc>
          <w:tcPr>
            <w:tcW w:w="1134" w:type="dxa"/>
            <w:shd w:val="clear" w:color="auto" w:fill="BF8F00" w:themeFill="accent4" w:themeFillShade="BF"/>
          </w:tcPr>
          <w:p w:rsidR="00712802" w:rsidRDefault="00712802" w:rsidP="00712802"/>
        </w:tc>
        <w:tc>
          <w:tcPr>
            <w:tcW w:w="992" w:type="dxa"/>
            <w:shd w:val="clear" w:color="auto" w:fill="BF8F00" w:themeFill="accent4" w:themeFillShade="BF"/>
          </w:tcPr>
          <w:p w:rsidR="00712802" w:rsidRDefault="00712802" w:rsidP="00712802"/>
        </w:tc>
        <w:tc>
          <w:tcPr>
            <w:tcW w:w="1181" w:type="dxa"/>
            <w:shd w:val="clear" w:color="auto" w:fill="BF8F00" w:themeFill="accent4" w:themeFillShade="BF"/>
          </w:tcPr>
          <w:p w:rsidR="00712802" w:rsidRDefault="00712802" w:rsidP="00712802"/>
        </w:tc>
      </w:tr>
      <w:tr w:rsidR="00712802" w:rsidTr="006908BA">
        <w:trPr>
          <w:trHeight w:val="232"/>
        </w:trPr>
        <w:tc>
          <w:tcPr>
            <w:tcW w:w="12611" w:type="dxa"/>
            <w:shd w:val="clear" w:color="auto" w:fill="BF8F00" w:themeFill="accent4" w:themeFillShade="BF"/>
          </w:tcPr>
          <w:p w:rsidR="00712802" w:rsidRDefault="00CD0E4A" w:rsidP="00712802">
            <w:r>
              <w:t>An overall conclusion to answer your research question linked to the wider geographical theory</w:t>
            </w:r>
          </w:p>
        </w:tc>
        <w:tc>
          <w:tcPr>
            <w:tcW w:w="1134" w:type="dxa"/>
            <w:shd w:val="clear" w:color="auto" w:fill="BF8F00" w:themeFill="accent4" w:themeFillShade="BF"/>
          </w:tcPr>
          <w:p w:rsidR="00712802" w:rsidRDefault="00712802" w:rsidP="00712802"/>
        </w:tc>
        <w:tc>
          <w:tcPr>
            <w:tcW w:w="992" w:type="dxa"/>
            <w:shd w:val="clear" w:color="auto" w:fill="BF8F00" w:themeFill="accent4" w:themeFillShade="BF"/>
          </w:tcPr>
          <w:p w:rsidR="00712802" w:rsidRDefault="00712802" w:rsidP="00712802"/>
        </w:tc>
        <w:tc>
          <w:tcPr>
            <w:tcW w:w="1181" w:type="dxa"/>
            <w:shd w:val="clear" w:color="auto" w:fill="BF8F00" w:themeFill="accent4" w:themeFillShade="BF"/>
          </w:tcPr>
          <w:p w:rsidR="00712802" w:rsidRDefault="00712802" w:rsidP="00712802"/>
        </w:tc>
      </w:tr>
      <w:tr w:rsidR="005A0CDE" w:rsidTr="006908BA">
        <w:trPr>
          <w:trHeight w:val="232"/>
        </w:trPr>
        <w:tc>
          <w:tcPr>
            <w:tcW w:w="12611" w:type="dxa"/>
            <w:shd w:val="clear" w:color="auto" w:fill="BF8F00" w:themeFill="accent4" w:themeFillShade="BF"/>
          </w:tcPr>
          <w:p w:rsidR="005A0CDE" w:rsidRDefault="00C0321C" w:rsidP="00712802">
            <w:r>
              <w:t>Evaluate your methods (strengths/weaknesses/possible improvements &amp; future developments of the work)</w:t>
            </w:r>
          </w:p>
        </w:tc>
        <w:tc>
          <w:tcPr>
            <w:tcW w:w="1134" w:type="dxa"/>
            <w:shd w:val="clear" w:color="auto" w:fill="BF8F00" w:themeFill="accent4" w:themeFillShade="BF"/>
          </w:tcPr>
          <w:p w:rsidR="005A0CDE" w:rsidRDefault="005A0CDE" w:rsidP="00712802"/>
        </w:tc>
        <w:tc>
          <w:tcPr>
            <w:tcW w:w="992" w:type="dxa"/>
            <w:shd w:val="clear" w:color="auto" w:fill="BF8F00" w:themeFill="accent4" w:themeFillShade="BF"/>
          </w:tcPr>
          <w:p w:rsidR="005A0CDE" w:rsidRDefault="005A0CDE" w:rsidP="00712802"/>
        </w:tc>
        <w:tc>
          <w:tcPr>
            <w:tcW w:w="1181" w:type="dxa"/>
            <w:shd w:val="clear" w:color="auto" w:fill="BF8F00" w:themeFill="accent4" w:themeFillShade="BF"/>
          </w:tcPr>
          <w:p w:rsidR="005A0CDE" w:rsidRDefault="005A0CDE" w:rsidP="00712802"/>
        </w:tc>
      </w:tr>
      <w:tr w:rsidR="005A0CDE" w:rsidTr="006908BA">
        <w:trPr>
          <w:trHeight w:val="232"/>
        </w:trPr>
        <w:tc>
          <w:tcPr>
            <w:tcW w:w="12611" w:type="dxa"/>
            <w:shd w:val="clear" w:color="auto" w:fill="BF8F00" w:themeFill="accent4" w:themeFillShade="BF"/>
          </w:tcPr>
          <w:p w:rsidR="005A0CDE" w:rsidRDefault="00C0321C" w:rsidP="00712802">
            <w:r>
              <w:t xml:space="preserve">Evaluate your data. Is it </w:t>
            </w:r>
            <w:r w:rsidRPr="00C0321C">
              <w:rPr>
                <w:b/>
              </w:rPr>
              <w:t>reliable</w:t>
            </w:r>
            <w:r>
              <w:t>? (strengths/weaknesses/possible improvements &amp; future developments of the work)</w:t>
            </w:r>
          </w:p>
        </w:tc>
        <w:tc>
          <w:tcPr>
            <w:tcW w:w="1134" w:type="dxa"/>
            <w:shd w:val="clear" w:color="auto" w:fill="BF8F00" w:themeFill="accent4" w:themeFillShade="BF"/>
          </w:tcPr>
          <w:p w:rsidR="005A0CDE" w:rsidRDefault="005A0CDE" w:rsidP="00712802"/>
        </w:tc>
        <w:tc>
          <w:tcPr>
            <w:tcW w:w="992" w:type="dxa"/>
            <w:shd w:val="clear" w:color="auto" w:fill="BF8F00" w:themeFill="accent4" w:themeFillShade="BF"/>
          </w:tcPr>
          <w:p w:rsidR="005A0CDE" w:rsidRDefault="005A0CDE" w:rsidP="00712802"/>
        </w:tc>
        <w:tc>
          <w:tcPr>
            <w:tcW w:w="1181" w:type="dxa"/>
            <w:shd w:val="clear" w:color="auto" w:fill="BF8F00" w:themeFill="accent4" w:themeFillShade="BF"/>
          </w:tcPr>
          <w:p w:rsidR="005A0CDE" w:rsidRDefault="005A0CDE" w:rsidP="00712802"/>
        </w:tc>
      </w:tr>
      <w:tr w:rsidR="005A0CDE" w:rsidTr="006908BA">
        <w:trPr>
          <w:trHeight w:val="232"/>
        </w:trPr>
        <w:tc>
          <w:tcPr>
            <w:tcW w:w="12611" w:type="dxa"/>
            <w:shd w:val="clear" w:color="auto" w:fill="BF8F00" w:themeFill="accent4" w:themeFillShade="BF"/>
          </w:tcPr>
          <w:p w:rsidR="005A0CDE" w:rsidRDefault="00C0321C" w:rsidP="00712802">
            <w:r>
              <w:t xml:space="preserve">Evaluate your conclusions. Are they </w:t>
            </w:r>
            <w:r w:rsidRPr="00C0321C">
              <w:rPr>
                <w:b/>
              </w:rPr>
              <w:t>valid</w:t>
            </w:r>
            <w:r>
              <w:t>? (strengths/weaknesses/possible improvements &amp; future developments of the work)</w:t>
            </w:r>
          </w:p>
        </w:tc>
        <w:tc>
          <w:tcPr>
            <w:tcW w:w="1134" w:type="dxa"/>
            <w:shd w:val="clear" w:color="auto" w:fill="BF8F00" w:themeFill="accent4" w:themeFillShade="BF"/>
          </w:tcPr>
          <w:p w:rsidR="005A0CDE" w:rsidRDefault="005A0CDE" w:rsidP="00712802"/>
        </w:tc>
        <w:tc>
          <w:tcPr>
            <w:tcW w:w="992" w:type="dxa"/>
            <w:shd w:val="clear" w:color="auto" w:fill="BF8F00" w:themeFill="accent4" w:themeFillShade="BF"/>
          </w:tcPr>
          <w:p w:rsidR="005A0CDE" w:rsidRDefault="005A0CDE" w:rsidP="00712802"/>
        </w:tc>
        <w:tc>
          <w:tcPr>
            <w:tcW w:w="1181" w:type="dxa"/>
            <w:shd w:val="clear" w:color="auto" w:fill="BF8F00" w:themeFill="accent4" w:themeFillShade="BF"/>
          </w:tcPr>
          <w:p w:rsidR="005A0CDE" w:rsidRDefault="005A0CDE" w:rsidP="00712802"/>
        </w:tc>
      </w:tr>
    </w:tbl>
    <w:p w:rsidR="006E2667" w:rsidRDefault="006E2667"/>
    <w:sectPr w:rsidR="006E2667" w:rsidSect="00333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A0"/>
    <w:rsid w:val="00044BF7"/>
    <w:rsid w:val="000A4FEA"/>
    <w:rsid w:val="00333EA0"/>
    <w:rsid w:val="003B11F0"/>
    <w:rsid w:val="004E0F6F"/>
    <w:rsid w:val="00526F1F"/>
    <w:rsid w:val="005A0CDE"/>
    <w:rsid w:val="006908BA"/>
    <w:rsid w:val="006E2600"/>
    <w:rsid w:val="006E2667"/>
    <w:rsid w:val="00712802"/>
    <w:rsid w:val="008A4BE3"/>
    <w:rsid w:val="00A273FE"/>
    <w:rsid w:val="00C0321C"/>
    <w:rsid w:val="00C76022"/>
    <w:rsid w:val="00CD0E4A"/>
    <w:rsid w:val="00D4284C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0BA8"/>
  <w15:chartTrackingRefBased/>
  <w15:docId w15:val="{021B41C2-E7D6-4C6F-94D2-117DFA0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School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Hamshaw-Thomas</dc:creator>
  <cp:keywords/>
  <dc:description/>
  <cp:lastModifiedBy>John Hamshaw-Thomas</cp:lastModifiedBy>
  <cp:revision>11</cp:revision>
  <dcterms:created xsi:type="dcterms:W3CDTF">2018-05-03T15:53:00Z</dcterms:created>
  <dcterms:modified xsi:type="dcterms:W3CDTF">2019-01-23T13:24:00Z</dcterms:modified>
</cp:coreProperties>
</file>